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44" w:rsidRDefault="00C82244">
      <w:pPr>
        <w:rPr>
          <w:rFonts w:ascii="Georgia" w:hAnsi="Georgia"/>
          <w:color w:val="444444"/>
          <w:sz w:val="30"/>
          <w:szCs w:val="30"/>
          <w:shd w:val="clear" w:color="auto" w:fill="FFFFFF"/>
        </w:rPr>
      </w:pPr>
      <w:r>
        <w:rPr>
          <w:rFonts w:ascii="Georgia" w:hAnsi="Georgia"/>
          <w:color w:val="444444"/>
          <w:sz w:val="30"/>
          <w:szCs w:val="30"/>
          <w:shd w:val="clear" w:color="auto" w:fill="FFFFFF"/>
        </w:rPr>
        <w:br/>
        <w:t xml:space="preserve">2 </w:t>
      </w:r>
      <w:proofErr w:type="gramStart"/>
      <w:r>
        <w:rPr>
          <w:rFonts w:ascii="Georgia" w:hAnsi="Georgia"/>
          <w:color w:val="444444"/>
          <w:sz w:val="30"/>
          <w:szCs w:val="30"/>
          <w:shd w:val="clear" w:color="auto" w:fill="FFFFFF"/>
        </w:rPr>
        <w:t>MIRIAM :</w:t>
      </w:r>
      <w:proofErr w:type="gramEnd"/>
      <w:r>
        <w:rPr>
          <w:rFonts w:ascii="Georgia" w:hAnsi="Georgia"/>
          <w:color w:val="444444"/>
          <w:sz w:val="30"/>
          <w:szCs w:val="30"/>
          <w:shd w:val="clear" w:color="auto" w:fill="FFFFFF"/>
        </w:rPr>
        <w:t xml:space="preserve"> THE RED SEA</w:t>
      </w:r>
    </w:p>
    <w:p w:rsidR="00C82244" w:rsidRDefault="00C82244">
      <w:pPr>
        <w:rPr>
          <w:rFonts w:ascii="Georgia" w:hAnsi="Georgia"/>
          <w:color w:val="444444"/>
          <w:sz w:val="30"/>
          <w:szCs w:val="30"/>
          <w:shd w:val="clear" w:color="auto" w:fill="FFFFFF"/>
        </w:rPr>
      </w:pPr>
      <w:r>
        <w:rPr>
          <w:rFonts w:ascii="Georgia" w:hAnsi="Georgia"/>
          <w:color w:val="444444"/>
          <w:sz w:val="30"/>
          <w:szCs w:val="30"/>
          <w:shd w:val="clear" w:color="auto" w:fill="FFFFFF"/>
        </w:rPr>
        <w:t>Muriel Rukeyser</w:t>
      </w:r>
    </w:p>
    <w:p w:rsidR="00E31D80" w:rsidRDefault="00C82244"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High above shores and times,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I on the shore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forever and ever.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Moses my brother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has crossed over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to milk, honey</w:t>
      </w:r>
      <w:proofErr w:type="gramStart"/>
      <w:r>
        <w:rPr>
          <w:rFonts w:ascii="Georgia" w:hAnsi="Georgia"/>
          <w:color w:val="444444"/>
          <w:sz w:val="30"/>
          <w:szCs w:val="30"/>
          <w:shd w:val="clear" w:color="auto" w:fill="FFFFFF"/>
        </w:rPr>
        <w:t>,</w:t>
      </w:r>
      <w:proofErr w:type="gramEnd"/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that holy land.</w:t>
      </w:r>
      <w:r>
        <w:rPr>
          <w:rFonts w:ascii="Georgia" w:hAnsi="Georgia"/>
          <w:color w:val="444444"/>
          <w:sz w:val="30"/>
          <w:szCs w:val="30"/>
        </w:rPr>
        <w:br/>
      </w:r>
      <w:proofErr w:type="gramStart"/>
      <w:r>
        <w:rPr>
          <w:rFonts w:ascii="Georgia" w:hAnsi="Georgia"/>
          <w:color w:val="444444"/>
          <w:sz w:val="30"/>
          <w:szCs w:val="30"/>
          <w:shd w:val="clear" w:color="auto" w:fill="FFFFFF"/>
        </w:rPr>
        <w:t>Building Jerusalem.</w:t>
      </w:r>
      <w:proofErr w:type="gramEnd"/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I sing forever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on the seashore.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I do remember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horseman and horses</w:t>
      </w:r>
      <w:proofErr w:type="gramStart"/>
      <w:r>
        <w:rPr>
          <w:rFonts w:ascii="Georgia" w:hAnsi="Georgia"/>
          <w:color w:val="444444"/>
          <w:sz w:val="30"/>
          <w:szCs w:val="30"/>
          <w:shd w:val="clear" w:color="auto" w:fill="FFFFFF"/>
        </w:rPr>
        <w:t>,</w:t>
      </w:r>
      <w:proofErr w:type="gramEnd"/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waves of passage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poured into war,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all poured into journey.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My unseen brothers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have gone over</w:t>
      </w:r>
      <w:proofErr w:type="gramStart"/>
      <w:r>
        <w:rPr>
          <w:rFonts w:ascii="Georgia" w:hAnsi="Georgia"/>
          <w:color w:val="444444"/>
          <w:sz w:val="30"/>
          <w:szCs w:val="30"/>
          <w:shd w:val="clear" w:color="auto" w:fill="FFFFFF"/>
        </w:rPr>
        <w:t>;</w:t>
      </w:r>
      <w:proofErr w:type="gramEnd"/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chariots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deep seas under.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I alone stand here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ankle-deep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and I sing, I sing</w:t>
      </w:r>
      <w:proofErr w:type="gramStart"/>
      <w:r>
        <w:rPr>
          <w:rFonts w:ascii="Georgia" w:hAnsi="Georgia"/>
          <w:color w:val="444444"/>
          <w:sz w:val="30"/>
          <w:szCs w:val="30"/>
          <w:shd w:val="clear" w:color="auto" w:fill="FFFFFF"/>
        </w:rPr>
        <w:t>,</w:t>
      </w:r>
      <w:proofErr w:type="gramEnd"/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until the lands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sing to each other.</w:t>
      </w:r>
    </w:p>
    <w:sectPr w:rsidR="00E31D80" w:rsidSect="00E31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2244"/>
    <w:rsid w:val="00C82244"/>
    <w:rsid w:val="00E3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</cp:revision>
  <dcterms:created xsi:type="dcterms:W3CDTF">2018-05-26T13:20:00Z</dcterms:created>
  <dcterms:modified xsi:type="dcterms:W3CDTF">2018-05-26T13:21:00Z</dcterms:modified>
</cp:coreProperties>
</file>